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D9" w:rsidRDefault="00A34FD9">
      <w:pPr>
        <w:rPr>
          <w:rFonts w:ascii="Calibri" w:hAnsi="Calibri" w:cs="Calibri"/>
          <w:sz w:val="24"/>
          <w:szCs w:val="24"/>
        </w:rPr>
      </w:pPr>
      <w:r>
        <w:rPr>
          <w:b/>
          <w:noProof/>
          <w:lang w:eastAsia="en-GB"/>
        </w:rPr>
        <w:drawing>
          <wp:inline distT="0" distB="0" distL="0" distR="0" wp14:anchorId="0C8492CD" wp14:editId="5500896E">
            <wp:extent cx="1638300" cy="102727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 Colou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017" cy="1029601"/>
                    </a:xfrm>
                    <a:prstGeom prst="rect">
                      <a:avLst/>
                    </a:prstGeom>
                  </pic:spPr>
                </pic:pic>
              </a:graphicData>
            </a:graphic>
          </wp:inline>
        </w:drawing>
      </w:r>
    </w:p>
    <w:p w:rsidR="002815CB" w:rsidRPr="00B04B6B" w:rsidRDefault="001F657D">
      <w:pPr>
        <w:rPr>
          <w:rFonts w:ascii="Calibri" w:hAnsi="Calibri" w:cs="Calibri"/>
          <w:sz w:val="24"/>
          <w:szCs w:val="24"/>
        </w:rPr>
      </w:pPr>
      <w:r w:rsidRPr="00B04B6B">
        <w:rPr>
          <w:rFonts w:ascii="Calibri" w:hAnsi="Calibri" w:cs="Calibri"/>
          <w:sz w:val="24"/>
          <w:szCs w:val="24"/>
        </w:rPr>
        <w:t xml:space="preserve">Thank you to </w:t>
      </w:r>
      <w:r w:rsidR="00B04B6B">
        <w:rPr>
          <w:rFonts w:ascii="Calibri" w:hAnsi="Calibri" w:cs="Calibri"/>
          <w:sz w:val="24"/>
          <w:szCs w:val="24"/>
        </w:rPr>
        <w:t>all the churches who have</w:t>
      </w:r>
      <w:r w:rsidRPr="00B04B6B">
        <w:rPr>
          <w:rFonts w:ascii="Calibri" w:hAnsi="Calibri" w:cs="Calibri"/>
          <w:sz w:val="24"/>
          <w:szCs w:val="24"/>
        </w:rPr>
        <w:t xml:space="preserve"> supported MHA Sunday</w:t>
      </w:r>
      <w:r w:rsidR="00B04B6B">
        <w:rPr>
          <w:rFonts w:ascii="Calibri" w:hAnsi="Calibri" w:cs="Calibri"/>
          <w:sz w:val="24"/>
          <w:szCs w:val="24"/>
        </w:rPr>
        <w:t xml:space="preserve"> this year, raised awareness or raised funds in anyway</w:t>
      </w:r>
      <w:r w:rsidRPr="00B04B6B">
        <w:rPr>
          <w:rFonts w:ascii="Calibri" w:hAnsi="Calibri" w:cs="Calibri"/>
          <w:sz w:val="24"/>
          <w:szCs w:val="24"/>
        </w:rPr>
        <w:t xml:space="preserve">. It is not too late to hold a service and there are resources to help with this on our website </w:t>
      </w:r>
      <w:hyperlink r:id="rId7" w:history="1">
        <w:r w:rsidRPr="00B04B6B">
          <w:rPr>
            <w:rStyle w:val="Hyperlink"/>
            <w:rFonts w:ascii="Calibri" w:hAnsi="Calibri" w:cs="Calibri"/>
            <w:sz w:val="24"/>
            <w:szCs w:val="24"/>
          </w:rPr>
          <w:t>www.mha.org.uk/mhasunday</w:t>
        </w:r>
      </w:hyperlink>
      <w:r w:rsidR="00B04B6B">
        <w:rPr>
          <w:rFonts w:ascii="Calibri" w:hAnsi="Calibri" w:cs="Calibri"/>
          <w:sz w:val="24"/>
          <w:szCs w:val="24"/>
        </w:rPr>
        <w:t>.</w:t>
      </w:r>
    </w:p>
    <w:p w:rsidR="002B3352" w:rsidRPr="00B04B6B" w:rsidRDefault="002B3352">
      <w:pPr>
        <w:rPr>
          <w:rFonts w:ascii="Calibri" w:hAnsi="Calibri" w:cs="Calibri"/>
          <w:sz w:val="24"/>
          <w:szCs w:val="24"/>
        </w:rPr>
      </w:pPr>
      <w:r w:rsidRPr="00B04B6B">
        <w:rPr>
          <w:rFonts w:ascii="Calibri" w:hAnsi="Calibri" w:cs="Calibri"/>
          <w:sz w:val="24"/>
          <w:szCs w:val="24"/>
        </w:rPr>
        <w:t xml:space="preserve">We had a great time at Methodist Conference this year. </w:t>
      </w:r>
      <w:r w:rsidR="003E3BC2" w:rsidRPr="00B04B6B">
        <w:rPr>
          <w:rFonts w:ascii="Calibri" w:hAnsi="Calibri" w:cs="Calibri"/>
          <w:sz w:val="24"/>
          <w:szCs w:val="24"/>
        </w:rPr>
        <w:t>We were pleased to give away our resources including a new pastoral visitors</w:t>
      </w:r>
      <w:r w:rsidR="003E3BC2">
        <w:rPr>
          <w:rFonts w:ascii="Calibri" w:hAnsi="Calibri" w:cs="Calibri"/>
          <w:sz w:val="24"/>
          <w:szCs w:val="24"/>
        </w:rPr>
        <w:t>'</w:t>
      </w:r>
      <w:r w:rsidR="003E3BC2" w:rsidRPr="00B04B6B">
        <w:rPr>
          <w:rFonts w:ascii="Calibri" w:hAnsi="Calibri" w:cs="Calibri"/>
          <w:sz w:val="24"/>
          <w:szCs w:val="24"/>
        </w:rPr>
        <w:t xml:space="preserve"> guide for those who visit people living with dementia and a new worship resource, ‘Biblical Yoga’. </w:t>
      </w:r>
    </w:p>
    <w:p w:rsidR="009F5C89" w:rsidRPr="00B04B6B" w:rsidRDefault="009F5C89" w:rsidP="009F5C89">
      <w:pPr>
        <w:rPr>
          <w:rFonts w:ascii="Calibri" w:hAnsi="Calibri" w:cs="Calibri"/>
          <w:sz w:val="24"/>
          <w:szCs w:val="24"/>
        </w:rPr>
      </w:pPr>
      <w:r w:rsidRPr="00B04B6B">
        <w:rPr>
          <w:rFonts w:ascii="Calibri" w:hAnsi="Calibri" w:cs="Calibri"/>
          <w:sz w:val="24"/>
          <w:szCs w:val="24"/>
        </w:rPr>
        <w:t xml:space="preserve">A </w:t>
      </w:r>
      <w:r w:rsidR="002B3352" w:rsidRPr="00B04B6B">
        <w:rPr>
          <w:rFonts w:ascii="Calibri" w:hAnsi="Calibri" w:cs="Calibri"/>
          <w:sz w:val="24"/>
          <w:szCs w:val="24"/>
        </w:rPr>
        <w:t xml:space="preserve">highlight of Conference </w:t>
      </w:r>
      <w:bookmarkStart w:id="0" w:name="_GoBack"/>
      <w:bookmarkEnd w:id="0"/>
      <w:r w:rsidR="002B3352" w:rsidRPr="00B04B6B">
        <w:rPr>
          <w:rFonts w:ascii="Calibri" w:hAnsi="Calibri" w:cs="Calibri"/>
          <w:sz w:val="24"/>
          <w:szCs w:val="24"/>
        </w:rPr>
        <w:t xml:space="preserve">was the signing of the Expression of Commitment between </w:t>
      </w:r>
      <w:r w:rsidRPr="00B04B6B">
        <w:rPr>
          <w:rFonts w:ascii="Calibri" w:hAnsi="Calibri" w:cs="Calibri"/>
          <w:sz w:val="24"/>
          <w:szCs w:val="24"/>
        </w:rPr>
        <w:t xml:space="preserve">the Methodist Church and </w:t>
      </w:r>
      <w:r w:rsidR="002B3352" w:rsidRPr="00B04B6B">
        <w:rPr>
          <w:rFonts w:ascii="Calibri" w:hAnsi="Calibri" w:cs="Calibri"/>
          <w:sz w:val="24"/>
          <w:szCs w:val="24"/>
        </w:rPr>
        <w:t xml:space="preserve">MHA </w:t>
      </w:r>
      <w:r w:rsidRPr="00B04B6B">
        <w:rPr>
          <w:rFonts w:ascii="Calibri" w:hAnsi="Calibri" w:cs="Calibri"/>
          <w:sz w:val="24"/>
          <w:szCs w:val="24"/>
        </w:rPr>
        <w:t>by Jill Baker, Chair of Trustees of the Methodist Council, and John Robinson CBE, Chair of Trustees for MHA.  The Expression of Commitment states that both organisations will work together to:</w:t>
      </w:r>
    </w:p>
    <w:p w:rsidR="009F5C89" w:rsidRPr="00B04B6B" w:rsidRDefault="009F5C89" w:rsidP="009F5C89">
      <w:pPr>
        <w:pStyle w:val="ListParagraph"/>
        <w:numPr>
          <w:ilvl w:val="0"/>
          <w:numId w:val="1"/>
        </w:numPr>
        <w:rPr>
          <w:rFonts w:ascii="Calibri" w:hAnsi="Calibri" w:cs="Calibri"/>
          <w:sz w:val="24"/>
          <w:szCs w:val="24"/>
        </w:rPr>
      </w:pPr>
      <w:r w:rsidRPr="00B04B6B">
        <w:rPr>
          <w:rFonts w:ascii="Calibri" w:hAnsi="Calibri" w:cs="Calibri"/>
          <w:sz w:val="24"/>
          <w:szCs w:val="24"/>
        </w:rPr>
        <w:t>Explore ways of offering support to older people and develop initiatives to share with others as examples of best practice</w:t>
      </w:r>
    </w:p>
    <w:p w:rsidR="009F5C89" w:rsidRPr="00B04B6B" w:rsidRDefault="009F5C89" w:rsidP="009F5C89">
      <w:pPr>
        <w:pStyle w:val="ListParagraph"/>
        <w:numPr>
          <w:ilvl w:val="0"/>
          <w:numId w:val="1"/>
        </w:numPr>
        <w:rPr>
          <w:rFonts w:ascii="Calibri" w:hAnsi="Calibri" w:cs="Calibri"/>
          <w:sz w:val="24"/>
          <w:szCs w:val="24"/>
        </w:rPr>
      </w:pPr>
      <w:r w:rsidRPr="00B04B6B">
        <w:rPr>
          <w:rFonts w:ascii="Calibri" w:hAnsi="Calibri" w:cs="Calibri"/>
          <w:sz w:val="24"/>
          <w:szCs w:val="24"/>
        </w:rPr>
        <w:t>Look for opportunities to work closer in areas such as joint research around issues affecting older people</w:t>
      </w:r>
    </w:p>
    <w:p w:rsidR="009F5C89" w:rsidRPr="00B04B6B" w:rsidRDefault="009F5C89" w:rsidP="009F5C89">
      <w:pPr>
        <w:pStyle w:val="ListParagraph"/>
        <w:numPr>
          <w:ilvl w:val="0"/>
          <w:numId w:val="1"/>
        </w:numPr>
        <w:rPr>
          <w:rFonts w:ascii="Calibri" w:hAnsi="Calibri" w:cs="Calibri"/>
          <w:sz w:val="24"/>
          <w:szCs w:val="24"/>
        </w:rPr>
      </w:pPr>
      <w:r w:rsidRPr="00B04B6B">
        <w:rPr>
          <w:rFonts w:ascii="Calibri" w:hAnsi="Calibri" w:cs="Calibri"/>
          <w:sz w:val="24"/>
          <w:szCs w:val="24"/>
        </w:rPr>
        <w:t>Use their shared voices to encourage people in positions of power and influence to consider the needs of older people</w:t>
      </w:r>
    </w:p>
    <w:p w:rsidR="00810F3D" w:rsidRPr="00B04B6B" w:rsidRDefault="009F5C89" w:rsidP="00810F3D">
      <w:pPr>
        <w:rPr>
          <w:rFonts w:ascii="Calibri" w:hAnsi="Calibri" w:cs="Calibri"/>
          <w:sz w:val="24"/>
          <w:szCs w:val="24"/>
        </w:rPr>
      </w:pPr>
      <w:r w:rsidRPr="00B04B6B">
        <w:rPr>
          <w:rFonts w:ascii="Calibri" w:hAnsi="Calibri" w:cs="Calibri"/>
          <w:sz w:val="24"/>
          <w:szCs w:val="24"/>
        </w:rPr>
        <w:t xml:space="preserve">During October and November we will be hosting WELL (Worship Engagement in Later Life) events in six locations (Cambridge, Bristol, Birmingham, Pinner, Leeds and Penrith). </w:t>
      </w:r>
      <w:r w:rsidR="00810F3D" w:rsidRPr="00B04B6B">
        <w:rPr>
          <w:rFonts w:ascii="Calibri" w:hAnsi="Calibri" w:cs="Calibri"/>
          <w:sz w:val="24"/>
          <w:szCs w:val="24"/>
        </w:rPr>
        <w:t xml:space="preserve"> The training is for all those involved in pastoral visiting or helping to lead worship for people in later life, either in a church, community or care home setting. The event reflects MHA’s mission to help improve the quality of life for older people and is provided free of charge. To book please contact Georgina Fearon at </w:t>
      </w:r>
      <w:hyperlink r:id="rId8" w:history="1">
        <w:r w:rsidR="00810F3D" w:rsidRPr="00B04B6B">
          <w:rPr>
            <w:rStyle w:val="Hyperlink"/>
            <w:rFonts w:ascii="Calibri" w:hAnsi="Calibri" w:cs="Calibri"/>
            <w:sz w:val="24"/>
            <w:szCs w:val="24"/>
          </w:rPr>
          <w:t>chaplaincypa@mha.org.uk</w:t>
        </w:r>
      </w:hyperlink>
      <w:r w:rsidR="00810F3D" w:rsidRPr="00B04B6B">
        <w:rPr>
          <w:rFonts w:ascii="Calibri" w:hAnsi="Calibri" w:cs="Calibri"/>
          <w:sz w:val="24"/>
          <w:szCs w:val="24"/>
        </w:rPr>
        <w:t xml:space="preserve"> or telephone 01332 221922.</w:t>
      </w:r>
    </w:p>
    <w:p w:rsidR="00810F3D" w:rsidRPr="00B04B6B" w:rsidRDefault="00810F3D" w:rsidP="00810F3D">
      <w:pPr>
        <w:rPr>
          <w:rFonts w:ascii="Calibri" w:hAnsi="Calibri" w:cs="Calibri"/>
          <w:sz w:val="24"/>
          <w:szCs w:val="24"/>
        </w:rPr>
      </w:pPr>
      <w:r w:rsidRPr="00B04B6B">
        <w:rPr>
          <w:rFonts w:ascii="Calibri" w:hAnsi="Calibri" w:cs="Calibri"/>
          <w:sz w:val="24"/>
          <w:szCs w:val="24"/>
        </w:rPr>
        <w:t xml:space="preserve">We are also delighted to be holding </w:t>
      </w:r>
      <w:r w:rsidR="00B04B6B">
        <w:rPr>
          <w:rFonts w:ascii="Calibri" w:hAnsi="Calibri" w:cs="Calibri"/>
          <w:sz w:val="24"/>
          <w:szCs w:val="24"/>
        </w:rPr>
        <w:t>our</w:t>
      </w:r>
      <w:r w:rsidRPr="00B04B6B">
        <w:rPr>
          <w:rFonts w:ascii="Calibri" w:hAnsi="Calibri" w:cs="Calibri"/>
          <w:sz w:val="24"/>
          <w:szCs w:val="24"/>
        </w:rPr>
        <w:t xml:space="preserve"> Inaugural Walter Hall Lecture on </w:t>
      </w:r>
      <w:r w:rsidR="002911F9" w:rsidRPr="00B04B6B">
        <w:rPr>
          <w:rFonts w:ascii="Calibri" w:hAnsi="Calibri" w:cs="Calibri"/>
          <w:sz w:val="24"/>
          <w:szCs w:val="24"/>
        </w:rPr>
        <w:t xml:space="preserve">the evening of </w:t>
      </w:r>
      <w:r w:rsidRPr="00B04B6B">
        <w:rPr>
          <w:rFonts w:ascii="Calibri" w:hAnsi="Calibri" w:cs="Calibri"/>
          <w:sz w:val="24"/>
          <w:szCs w:val="24"/>
        </w:rPr>
        <w:t xml:space="preserve">23 October 2019 at </w:t>
      </w:r>
      <w:r w:rsidR="002911F9" w:rsidRPr="00B04B6B">
        <w:rPr>
          <w:rFonts w:ascii="Calibri" w:hAnsi="Calibri" w:cs="Calibri"/>
          <w:sz w:val="24"/>
          <w:szCs w:val="24"/>
        </w:rPr>
        <w:t xml:space="preserve">Methodist </w:t>
      </w:r>
      <w:r w:rsidRPr="00B04B6B">
        <w:rPr>
          <w:rFonts w:ascii="Calibri" w:hAnsi="Calibri" w:cs="Calibri"/>
          <w:sz w:val="24"/>
          <w:szCs w:val="24"/>
        </w:rPr>
        <w:t xml:space="preserve">Central Hall, Westminster.  The Rt Hon Lord David Willetts will be speaking on intergenerational responsibility, especially in the area of funding and support in later life. More details are available at </w:t>
      </w:r>
      <w:hyperlink r:id="rId9" w:history="1">
        <w:r w:rsidRPr="00B04B6B">
          <w:rPr>
            <w:rStyle w:val="Hyperlink"/>
            <w:rFonts w:ascii="Calibri" w:hAnsi="Calibri" w:cs="Calibri"/>
            <w:sz w:val="24"/>
            <w:szCs w:val="24"/>
          </w:rPr>
          <w:t>www.mha.org.uk/lectures</w:t>
        </w:r>
      </w:hyperlink>
      <w:r w:rsidRPr="00B04B6B">
        <w:rPr>
          <w:rFonts w:ascii="Calibri" w:hAnsi="Calibri" w:cs="Calibri"/>
          <w:sz w:val="24"/>
          <w:szCs w:val="24"/>
        </w:rPr>
        <w:t xml:space="preserve"> or by contacting </w:t>
      </w:r>
      <w:hyperlink r:id="rId10" w:history="1">
        <w:r w:rsidRPr="00B04B6B">
          <w:rPr>
            <w:rStyle w:val="Hyperlink"/>
            <w:rFonts w:ascii="Calibri" w:hAnsi="Calibri" w:cs="Calibri"/>
            <w:sz w:val="24"/>
            <w:szCs w:val="24"/>
          </w:rPr>
          <w:t>chaplaincypa@mha.org.uk</w:t>
        </w:r>
      </w:hyperlink>
    </w:p>
    <w:p w:rsidR="001F657D" w:rsidRDefault="001F657D">
      <w:pPr>
        <w:rPr>
          <w:rFonts w:ascii="Calibri" w:hAnsi="Calibri" w:cs="Calibri"/>
          <w:sz w:val="24"/>
          <w:szCs w:val="24"/>
        </w:rPr>
      </w:pPr>
    </w:p>
    <w:p w:rsidR="00561E5B" w:rsidRPr="00561E5B" w:rsidRDefault="00561E5B" w:rsidP="00561E5B">
      <w:pPr>
        <w:pStyle w:val="57560eae-f848-4473-a5a2-c403692c1265"/>
        <w:rPr>
          <w:rFonts w:asciiTheme="minorHAnsi" w:hAnsiTheme="minorHAnsi"/>
        </w:rPr>
      </w:pPr>
      <w:r w:rsidRPr="00561E5B">
        <w:rPr>
          <w:rFonts w:asciiTheme="minorHAnsi" w:hAnsiTheme="minorHAnsi"/>
        </w:rPr>
        <w:t>Lesley France</w:t>
      </w:r>
    </w:p>
    <w:p w:rsidR="00561E5B" w:rsidRPr="00561E5B" w:rsidRDefault="00561E5B" w:rsidP="00561E5B">
      <w:pPr>
        <w:rPr>
          <w:rFonts w:cs="Calibri"/>
          <w:sz w:val="24"/>
          <w:szCs w:val="24"/>
        </w:rPr>
      </w:pPr>
      <w:r w:rsidRPr="00561E5B">
        <w:rPr>
          <w:sz w:val="24"/>
          <w:szCs w:val="24"/>
        </w:rPr>
        <w:t>Faith Communities Fundraising Co-ordinator</w:t>
      </w:r>
    </w:p>
    <w:sectPr w:rsidR="00561E5B" w:rsidRPr="00561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0D4"/>
    <w:multiLevelType w:val="hybridMultilevel"/>
    <w:tmpl w:val="996A1B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8B218C9"/>
    <w:multiLevelType w:val="hybridMultilevel"/>
    <w:tmpl w:val="46D4C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7D"/>
    <w:rsid w:val="001F657D"/>
    <w:rsid w:val="00242A15"/>
    <w:rsid w:val="002815CB"/>
    <w:rsid w:val="002911F9"/>
    <w:rsid w:val="002B3352"/>
    <w:rsid w:val="003E3BC2"/>
    <w:rsid w:val="00561E5B"/>
    <w:rsid w:val="00810F3D"/>
    <w:rsid w:val="00975BD1"/>
    <w:rsid w:val="009F5C89"/>
    <w:rsid w:val="00A34FD9"/>
    <w:rsid w:val="00B0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7D"/>
    <w:rPr>
      <w:color w:val="0000FF" w:themeColor="hyperlink"/>
      <w:u w:val="single"/>
    </w:rPr>
  </w:style>
  <w:style w:type="paragraph" w:styleId="ListParagraph">
    <w:name w:val="List Paragraph"/>
    <w:basedOn w:val="Normal"/>
    <w:uiPriority w:val="34"/>
    <w:qFormat/>
    <w:rsid w:val="009F5C89"/>
    <w:pPr>
      <w:ind w:left="720"/>
      <w:contextualSpacing/>
    </w:pPr>
  </w:style>
  <w:style w:type="character" w:styleId="FollowedHyperlink">
    <w:name w:val="FollowedHyperlink"/>
    <w:basedOn w:val="DefaultParagraphFont"/>
    <w:uiPriority w:val="99"/>
    <w:semiHidden/>
    <w:unhideWhenUsed/>
    <w:rsid w:val="00810F3D"/>
    <w:rPr>
      <w:color w:val="800080" w:themeColor="followedHyperlink"/>
      <w:u w:val="single"/>
    </w:rPr>
  </w:style>
  <w:style w:type="paragraph" w:styleId="BalloonText">
    <w:name w:val="Balloon Text"/>
    <w:basedOn w:val="Normal"/>
    <w:link w:val="BalloonTextChar"/>
    <w:uiPriority w:val="99"/>
    <w:semiHidden/>
    <w:unhideWhenUsed/>
    <w:rsid w:val="00A3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D9"/>
    <w:rPr>
      <w:rFonts w:ascii="Tahoma" w:hAnsi="Tahoma" w:cs="Tahoma"/>
      <w:sz w:val="16"/>
      <w:szCs w:val="16"/>
    </w:rPr>
  </w:style>
  <w:style w:type="paragraph" w:customStyle="1" w:styleId="57560eae-f848-4473-a5a2-c403692c1265">
    <w:name w:val="57560eae-f848-4473-a5a2-c403692c1265"/>
    <w:basedOn w:val="Normal"/>
    <w:uiPriority w:val="99"/>
    <w:rsid w:val="00561E5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7D"/>
    <w:rPr>
      <w:color w:val="0000FF" w:themeColor="hyperlink"/>
      <w:u w:val="single"/>
    </w:rPr>
  </w:style>
  <w:style w:type="paragraph" w:styleId="ListParagraph">
    <w:name w:val="List Paragraph"/>
    <w:basedOn w:val="Normal"/>
    <w:uiPriority w:val="34"/>
    <w:qFormat/>
    <w:rsid w:val="009F5C89"/>
    <w:pPr>
      <w:ind w:left="720"/>
      <w:contextualSpacing/>
    </w:pPr>
  </w:style>
  <w:style w:type="character" w:styleId="FollowedHyperlink">
    <w:name w:val="FollowedHyperlink"/>
    <w:basedOn w:val="DefaultParagraphFont"/>
    <w:uiPriority w:val="99"/>
    <w:semiHidden/>
    <w:unhideWhenUsed/>
    <w:rsid w:val="00810F3D"/>
    <w:rPr>
      <w:color w:val="800080" w:themeColor="followedHyperlink"/>
      <w:u w:val="single"/>
    </w:rPr>
  </w:style>
  <w:style w:type="paragraph" w:styleId="BalloonText">
    <w:name w:val="Balloon Text"/>
    <w:basedOn w:val="Normal"/>
    <w:link w:val="BalloonTextChar"/>
    <w:uiPriority w:val="99"/>
    <w:semiHidden/>
    <w:unhideWhenUsed/>
    <w:rsid w:val="00A3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D9"/>
    <w:rPr>
      <w:rFonts w:ascii="Tahoma" w:hAnsi="Tahoma" w:cs="Tahoma"/>
      <w:sz w:val="16"/>
      <w:szCs w:val="16"/>
    </w:rPr>
  </w:style>
  <w:style w:type="paragraph" w:customStyle="1" w:styleId="57560eae-f848-4473-a5a2-c403692c1265">
    <w:name w:val="57560eae-f848-4473-a5a2-c403692c1265"/>
    <w:basedOn w:val="Normal"/>
    <w:uiPriority w:val="99"/>
    <w:rsid w:val="00561E5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6376">
      <w:bodyDiv w:val="1"/>
      <w:marLeft w:val="0"/>
      <w:marRight w:val="0"/>
      <w:marTop w:val="0"/>
      <w:marBottom w:val="0"/>
      <w:divBdr>
        <w:top w:val="none" w:sz="0" w:space="0" w:color="auto"/>
        <w:left w:val="none" w:sz="0" w:space="0" w:color="auto"/>
        <w:bottom w:val="none" w:sz="0" w:space="0" w:color="auto"/>
        <w:right w:val="none" w:sz="0" w:space="0" w:color="auto"/>
      </w:divBdr>
    </w:div>
    <w:div w:id="1307541363">
      <w:bodyDiv w:val="1"/>
      <w:marLeft w:val="0"/>
      <w:marRight w:val="0"/>
      <w:marTop w:val="0"/>
      <w:marBottom w:val="0"/>
      <w:divBdr>
        <w:top w:val="none" w:sz="0" w:space="0" w:color="auto"/>
        <w:left w:val="none" w:sz="0" w:space="0" w:color="auto"/>
        <w:bottom w:val="none" w:sz="0" w:space="0" w:color="auto"/>
        <w:right w:val="none" w:sz="0" w:space="0" w:color="auto"/>
      </w:divBdr>
    </w:div>
    <w:div w:id="1877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plaincypa@mha.org.uk" TargetMode="External"/><Relationship Id="rId3" Type="http://schemas.microsoft.com/office/2007/relationships/stylesWithEffects" Target="stylesWithEffects.xml"/><Relationship Id="rId7" Type="http://schemas.openxmlformats.org/officeDocument/2006/relationships/hyperlink" Target="http://www.mha.org.uk/mhasun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plaincypa@mha.org.uk" TargetMode="External"/><Relationship Id="rId4" Type="http://schemas.openxmlformats.org/officeDocument/2006/relationships/settings" Target="settings.xml"/><Relationship Id="rId9" Type="http://schemas.openxmlformats.org/officeDocument/2006/relationships/hyperlink" Target="http://www.mha.org.uk/le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cacher</dc:creator>
  <cp:lastModifiedBy>Susan</cp:lastModifiedBy>
  <cp:revision>4</cp:revision>
  <dcterms:created xsi:type="dcterms:W3CDTF">2019-09-11T20:00:00Z</dcterms:created>
  <dcterms:modified xsi:type="dcterms:W3CDTF">2019-09-11T20:03:00Z</dcterms:modified>
</cp:coreProperties>
</file>