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6DF" w:rsidRDefault="007564B2" w:rsidP="001C36DF">
      <w:pPr>
        <w:rPr>
          <w:b/>
          <w:sz w:val="36"/>
        </w:rPr>
      </w:pPr>
      <w:bookmarkStart w:id="0" w:name="_GoBack"/>
      <w:bookmarkEnd w:id="0"/>
      <w:r>
        <w:rPr>
          <w:b/>
          <w:sz w:val="36"/>
        </w:rPr>
        <w:t>Job Description</w:t>
      </w:r>
    </w:p>
    <w:p w:rsidR="007564B2" w:rsidRDefault="007564B2" w:rsidP="001C36DF">
      <w:pPr>
        <w:rPr>
          <w:b/>
          <w:sz w:val="28"/>
        </w:rPr>
      </w:pPr>
    </w:p>
    <w:p w:rsidR="001C36DF" w:rsidRDefault="001C36DF" w:rsidP="001C36DF">
      <w:r w:rsidRPr="00363C34">
        <w:rPr>
          <w:b/>
          <w:sz w:val="24"/>
          <w:szCs w:val="24"/>
        </w:rPr>
        <w:t>Job Title:</w:t>
      </w:r>
      <w:r w:rsidRPr="00363C34">
        <w:rPr>
          <w:sz w:val="24"/>
          <w:szCs w:val="24"/>
        </w:rPr>
        <w:tab/>
      </w:r>
      <w:r w:rsidRPr="00363C34">
        <w:rPr>
          <w:sz w:val="24"/>
          <w:szCs w:val="24"/>
        </w:rPr>
        <w:tab/>
      </w:r>
      <w:r w:rsidRPr="00363C34">
        <w:rPr>
          <w:sz w:val="24"/>
          <w:szCs w:val="24"/>
        </w:rPr>
        <w:tab/>
      </w:r>
      <w:r>
        <w:rPr>
          <w:sz w:val="24"/>
          <w:szCs w:val="24"/>
        </w:rPr>
        <w:t>Lay Pastor and Preacher</w:t>
      </w:r>
      <w:r>
        <w:rPr>
          <w:sz w:val="24"/>
          <w:szCs w:val="24"/>
        </w:rPr>
        <w:br/>
      </w:r>
    </w:p>
    <w:p w:rsidR="001C36DF" w:rsidRPr="001E6CEB" w:rsidRDefault="001C36DF" w:rsidP="001C36DF">
      <w:pPr>
        <w:rPr>
          <w:b/>
        </w:rPr>
      </w:pPr>
      <w:r w:rsidRPr="00363C34">
        <w:rPr>
          <w:b/>
          <w:sz w:val="24"/>
          <w:szCs w:val="24"/>
        </w:rPr>
        <w:t>Location:</w:t>
      </w:r>
      <w:r w:rsidRPr="00363C34">
        <w:rPr>
          <w:b/>
          <w:sz w:val="24"/>
          <w:szCs w:val="24"/>
        </w:rPr>
        <w:tab/>
      </w:r>
      <w:r>
        <w:rPr>
          <w:b/>
          <w:sz w:val="24"/>
          <w:szCs w:val="24"/>
        </w:rPr>
        <w:tab/>
      </w:r>
      <w:r>
        <w:rPr>
          <w:b/>
          <w:sz w:val="24"/>
          <w:szCs w:val="24"/>
        </w:rPr>
        <w:tab/>
      </w:r>
      <w:r>
        <w:rPr>
          <w:sz w:val="24"/>
          <w:szCs w:val="24"/>
        </w:rPr>
        <w:t>The Fens Circuit Churches</w:t>
      </w:r>
    </w:p>
    <w:p w:rsidR="001C36DF" w:rsidRDefault="001C36DF" w:rsidP="001C36DF">
      <w:pPr>
        <w:spacing w:before="240"/>
        <w:ind w:left="2880" w:hanging="2880"/>
        <w:rPr>
          <w:sz w:val="24"/>
          <w:szCs w:val="24"/>
        </w:rPr>
      </w:pPr>
      <w:r>
        <w:rPr>
          <w:b/>
          <w:sz w:val="24"/>
          <w:szCs w:val="24"/>
        </w:rPr>
        <w:t>Employed by</w:t>
      </w:r>
      <w:r w:rsidRPr="00363C34">
        <w:rPr>
          <w:b/>
          <w:sz w:val="24"/>
          <w:szCs w:val="24"/>
        </w:rPr>
        <w:t>:</w:t>
      </w:r>
      <w:r>
        <w:rPr>
          <w:b/>
          <w:sz w:val="24"/>
          <w:szCs w:val="24"/>
        </w:rPr>
        <w:tab/>
      </w:r>
      <w:r w:rsidRPr="00363C34">
        <w:rPr>
          <w:sz w:val="24"/>
          <w:szCs w:val="24"/>
        </w:rPr>
        <w:t>The Lay Em</w:t>
      </w:r>
      <w:r>
        <w:rPr>
          <w:sz w:val="24"/>
          <w:szCs w:val="24"/>
        </w:rPr>
        <w:t xml:space="preserve">ployee will be employed by the Fens Circuit </w:t>
      </w:r>
    </w:p>
    <w:p w:rsidR="001C36DF" w:rsidRDefault="001C36DF" w:rsidP="001C36DF">
      <w:pPr>
        <w:spacing w:before="240"/>
        <w:ind w:left="2880" w:hanging="2880"/>
        <w:rPr>
          <w:sz w:val="24"/>
          <w:szCs w:val="24"/>
        </w:rPr>
      </w:pPr>
      <w:r w:rsidRPr="0010225B">
        <w:rPr>
          <w:b/>
          <w:sz w:val="24"/>
          <w:szCs w:val="24"/>
        </w:rPr>
        <w:t>Responsible to</w:t>
      </w:r>
      <w:r>
        <w:rPr>
          <w:sz w:val="24"/>
          <w:szCs w:val="24"/>
        </w:rPr>
        <w:t>:                     The Superintendent Minister.</w:t>
      </w:r>
    </w:p>
    <w:p w:rsidR="001C36DF" w:rsidRPr="004A5EFF" w:rsidRDefault="001C36DF" w:rsidP="004A5EFF">
      <w:pPr>
        <w:spacing w:before="240"/>
        <w:ind w:left="2880" w:hanging="2880"/>
        <w:rPr>
          <w:sz w:val="24"/>
        </w:rPr>
      </w:pPr>
      <w:r>
        <w:rPr>
          <w:b/>
          <w:sz w:val="24"/>
          <w:szCs w:val="24"/>
        </w:rPr>
        <w:t>Responsible for</w:t>
      </w:r>
      <w:r w:rsidRPr="0010225B">
        <w:t>:</w:t>
      </w:r>
      <w:r w:rsidR="007564B2">
        <w:t xml:space="preserve"> </w:t>
      </w:r>
      <w:r w:rsidRPr="00430819">
        <w:rPr>
          <w:sz w:val="24"/>
        </w:rPr>
        <w:t xml:space="preserve">The development of the </w:t>
      </w:r>
      <w:proofErr w:type="gramStart"/>
      <w:r>
        <w:rPr>
          <w:sz w:val="24"/>
        </w:rPr>
        <w:t>Mission  and</w:t>
      </w:r>
      <w:proofErr w:type="gramEnd"/>
      <w:r>
        <w:rPr>
          <w:sz w:val="24"/>
        </w:rPr>
        <w:t xml:space="preserve"> wellbeing of the Circuit.</w:t>
      </w:r>
      <w:r w:rsidRPr="00430819">
        <w:rPr>
          <w:sz w:val="28"/>
          <w:szCs w:val="24"/>
        </w:rPr>
        <w:br/>
      </w:r>
    </w:p>
    <w:p w:rsidR="001C36DF" w:rsidRDefault="001C36DF" w:rsidP="001C36DF">
      <w:pPr>
        <w:pStyle w:val="Default"/>
        <w:rPr>
          <w:rFonts w:ascii="Calibri" w:hAnsi="Calibri"/>
          <w:b/>
        </w:rPr>
      </w:pPr>
      <w:r w:rsidRPr="00F93635">
        <w:rPr>
          <w:rFonts w:ascii="Calibri" w:hAnsi="Calibri"/>
          <w:b/>
        </w:rPr>
        <w:t>Purpose and Objectives:</w:t>
      </w:r>
      <w:r w:rsidRPr="00F93635">
        <w:rPr>
          <w:rFonts w:ascii="Calibri" w:hAnsi="Calibri"/>
          <w:b/>
        </w:rPr>
        <w:tab/>
      </w:r>
    </w:p>
    <w:p w:rsidR="001C36DF" w:rsidRDefault="001C36DF" w:rsidP="001C36DF">
      <w:pPr>
        <w:pStyle w:val="Default"/>
        <w:ind w:left="720"/>
        <w:rPr>
          <w:rFonts w:ascii="Calibri" w:hAnsi="Calibri" w:cs="Arial"/>
        </w:rPr>
      </w:pPr>
      <w:r>
        <w:rPr>
          <w:rFonts w:ascii="Calibri" w:hAnsi="Calibri" w:cs="Arial"/>
        </w:rPr>
        <w:t xml:space="preserve">As part of the Circuit Staff Team the Lay Pastor and Preacher will be responsible, with the Circuit Leadership Team and the local church Leadership Teams for the day to day life of the local churches as they seek to deliver their mission.  To develop the distinctive contribution of Lay Ministry in the Fens Circuit to celebrate the ministry of all God’s people. </w:t>
      </w:r>
    </w:p>
    <w:p w:rsidR="001C36DF" w:rsidRPr="00F93635" w:rsidRDefault="001C36DF" w:rsidP="001C36DF">
      <w:pPr>
        <w:pStyle w:val="Default"/>
        <w:ind w:left="720"/>
        <w:rPr>
          <w:rFonts w:ascii="Calibri" w:hAnsi="Calibri" w:cs="Arial"/>
        </w:rPr>
      </w:pPr>
    </w:p>
    <w:p w:rsidR="001C36DF" w:rsidRDefault="001C36DF" w:rsidP="001C36DF">
      <w:pPr>
        <w:rPr>
          <w:b/>
          <w:sz w:val="24"/>
          <w:szCs w:val="24"/>
        </w:rPr>
      </w:pPr>
      <w:r w:rsidRPr="00F93635">
        <w:rPr>
          <w:b/>
          <w:sz w:val="24"/>
          <w:szCs w:val="24"/>
        </w:rPr>
        <w:t>Main Responsibilities</w:t>
      </w:r>
      <w:r>
        <w:rPr>
          <w:b/>
          <w:sz w:val="24"/>
          <w:szCs w:val="24"/>
        </w:rPr>
        <w:t>:</w:t>
      </w:r>
    </w:p>
    <w:p w:rsidR="001C36DF" w:rsidRDefault="001C36DF" w:rsidP="001C36DF">
      <w:pPr>
        <w:numPr>
          <w:ilvl w:val="0"/>
          <w:numId w:val="2"/>
        </w:numPr>
        <w:rPr>
          <w:sz w:val="24"/>
          <w:szCs w:val="24"/>
        </w:rPr>
      </w:pPr>
      <w:r>
        <w:rPr>
          <w:sz w:val="24"/>
          <w:szCs w:val="24"/>
        </w:rPr>
        <w:t>Working in partnership with the church communities, to establish and develop initiatives which are mission focussed.</w:t>
      </w:r>
    </w:p>
    <w:p w:rsidR="001C36DF" w:rsidRDefault="001C36DF" w:rsidP="001C36DF">
      <w:pPr>
        <w:numPr>
          <w:ilvl w:val="0"/>
          <w:numId w:val="2"/>
        </w:numPr>
        <w:rPr>
          <w:sz w:val="24"/>
          <w:szCs w:val="24"/>
        </w:rPr>
      </w:pPr>
      <w:r>
        <w:rPr>
          <w:sz w:val="24"/>
          <w:szCs w:val="24"/>
        </w:rPr>
        <w:t>To support the Circuit</w:t>
      </w:r>
      <w:r w:rsidR="00147D40">
        <w:rPr>
          <w:sz w:val="24"/>
          <w:szCs w:val="24"/>
        </w:rPr>
        <w:t>’</w:t>
      </w:r>
      <w:r>
        <w:rPr>
          <w:sz w:val="24"/>
          <w:szCs w:val="24"/>
        </w:rPr>
        <w:t>s overall vision of making new followers of Jesus Christ through developing Christ-Centred communities.</w:t>
      </w:r>
    </w:p>
    <w:p w:rsidR="001C36DF" w:rsidRDefault="001C36DF" w:rsidP="001C36DF">
      <w:pPr>
        <w:numPr>
          <w:ilvl w:val="0"/>
          <w:numId w:val="2"/>
        </w:numPr>
        <w:rPr>
          <w:sz w:val="24"/>
          <w:szCs w:val="24"/>
        </w:rPr>
      </w:pPr>
      <w:r>
        <w:rPr>
          <w:sz w:val="24"/>
          <w:szCs w:val="24"/>
        </w:rPr>
        <w:t>To lead and guide the provision of quality pastoral care, working alongside the Presbyters and lay teams within the given churches.</w:t>
      </w:r>
    </w:p>
    <w:p w:rsidR="001C36DF" w:rsidRDefault="001C36DF" w:rsidP="001C36DF">
      <w:pPr>
        <w:numPr>
          <w:ilvl w:val="0"/>
          <w:numId w:val="2"/>
        </w:numPr>
        <w:rPr>
          <w:sz w:val="24"/>
          <w:szCs w:val="24"/>
        </w:rPr>
      </w:pPr>
      <w:r>
        <w:rPr>
          <w:sz w:val="24"/>
          <w:szCs w:val="24"/>
        </w:rPr>
        <w:t>To develop and overs the Circuit expression of Bereavement Care across the Circuit.</w:t>
      </w:r>
    </w:p>
    <w:p w:rsidR="007564B2" w:rsidRDefault="007564B2" w:rsidP="007564B2">
      <w:pPr>
        <w:numPr>
          <w:ilvl w:val="0"/>
          <w:numId w:val="2"/>
        </w:numPr>
        <w:rPr>
          <w:sz w:val="24"/>
          <w:szCs w:val="24"/>
        </w:rPr>
      </w:pPr>
      <w:r>
        <w:rPr>
          <w:sz w:val="24"/>
          <w:szCs w:val="24"/>
        </w:rPr>
        <w:t>To preach the Methodist doctrine</w:t>
      </w:r>
      <w:r w:rsidR="00147D40">
        <w:rPr>
          <w:sz w:val="24"/>
          <w:szCs w:val="24"/>
        </w:rPr>
        <w:t xml:space="preserve"> </w:t>
      </w:r>
      <w:r>
        <w:rPr>
          <w:sz w:val="24"/>
          <w:szCs w:val="24"/>
        </w:rPr>
        <w:t>and lead worship regularly at Trinity Church March, Upwell and St Andrews Outwell.</w:t>
      </w:r>
    </w:p>
    <w:p w:rsidR="007564B2" w:rsidRPr="007564B2" w:rsidRDefault="007564B2" w:rsidP="007564B2">
      <w:pPr>
        <w:numPr>
          <w:ilvl w:val="0"/>
          <w:numId w:val="2"/>
        </w:numPr>
        <w:rPr>
          <w:sz w:val="24"/>
          <w:szCs w:val="24"/>
        </w:rPr>
      </w:pPr>
      <w:r>
        <w:rPr>
          <w:sz w:val="24"/>
          <w:szCs w:val="24"/>
        </w:rPr>
        <w:t>To preach elsewhere as planned across the Circuit.</w:t>
      </w:r>
    </w:p>
    <w:p w:rsidR="001C36DF" w:rsidRDefault="001C36DF" w:rsidP="001C36DF">
      <w:pPr>
        <w:numPr>
          <w:ilvl w:val="0"/>
          <w:numId w:val="2"/>
        </w:numPr>
        <w:rPr>
          <w:sz w:val="24"/>
          <w:szCs w:val="24"/>
        </w:rPr>
      </w:pPr>
      <w:r>
        <w:rPr>
          <w:sz w:val="24"/>
          <w:szCs w:val="24"/>
        </w:rPr>
        <w:t>To engage actively in the structures of the Circuit staff Team and to attend weekly Circuit staff Meetings.</w:t>
      </w:r>
    </w:p>
    <w:p w:rsidR="007564B2" w:rsidRPr="007564B2" w:rsidRDefault="007564B2" w:rsidP="007564B2">
      <w:pPr>
        <w:numPr>
          <w:ilvl w:val="0"/>
          <w:numId w:val="2"/>
        </w:numPr>
        <w:rPr>
          <w:sz w:val="24"/>
          <w:szCs w:val="24"/>
        </w:rPr>
      </w:pPr>
      <w:r>
        <w:rPr>
          <w:sz w:val="24"/>
          <w:szCs w:val="24"/>
        </w:rPr>
        <w:t>To chair meetings as delegated by the Superintendent Minister or the Presbyter in Charge at Trinity Church March.</w:t>
      </w:r>
    </w:p>
    <w:p w:rsidR="001C36DF" w:rsidRDefault="001C36DF" w:rsidP="001C36DF">
      <w:pPr>
        <w:numPr>
          <w:ilvl w:val="0"/>
          <w:numId w:val="2"/>
        </w:numPr>
        <w:rPr>
          <w:sz w:val="24"/>
          <w:szCs w:val="24"/>
        </w:rPr>
      </w:pPr>
      <w:r>
        <w:rPr>
          <w:sz w:val="24"/>
          <w:szCs w:val="24"/>
        </w:rPr>
        <w:t>To be an active part of the Circuit Leadership team.</w:t>
      </w:r>
    </w:p>
    <w:p w:rsidR="001C36DF" w:rsidRDefault="001C36DF" w:rsidP="001C36DF">
      <w:pPr>
        <w:numPr>
          <w:ilvl w:val="0"/>
          <w:numId w:val="2"/>
        </w:numPr>
        <w:rPr>
          <w:sz w:val="24"/>
          <w:szCs w:val="24"/>
        </w:rPr>
      </w:pPr>
      <w:r>
        <w:rPr>
          <w:sz w:val="24"/>
          <w:szCs w:val="24"/>
        </w:rPr>
        <w:t>To keep adequate records of contacts and work undertaken.</w:t>
      </w:r>
    </w:p>
    <w:p w:rsidR="001C36DF" w:rsidRDefault="001C36DF" w:rsidP="001C36DF">
      <w:pPr>
        <w:numPr>
          <w:ilvl w:val="0"/>
          <w:numId w:val="2"/>
        </w:numPr>
        <w:rPr>
          <w:sz w:val="24"/>
          <w:szCs w:val="24"/>
        </w:rPr>
      </w:pPr>
      <w:r>
        <w:rPr>
          <w:sz w:val="24"/>
          <w:szCs w:val="24"/>
        </w:rPr>
        <w:t>To appraise and review initiatives set up and activities undertaken and where necessary to revise the action and focus of the work after discussion with, and agreement with the appropriate leadership forum.</w:t>
      </w:r>
    </w:p>
    <w:p w:rsidR="001C36DF" w:rsidRDefault="001C36DF" w:rsidP="001C36DF">
      <w:pPr>
        <w:numPr>
          <w:ilvl w:val="0"/>
          <w:numId w:val="2"/>
        </w:numPr>
        <w:rPr>
          <w:sz w:val="24"/>
          <w:szCs w:val="24"/>
        </w:rPr>
      </w:pPr>
      <w:r>
        <w:rPr>
          <w:sz w:val="24"/>
          <w:szCs w:val="24"/>
        </w:rPr>
        <w:t xml:space="preserve">To undertake any other appropriate activities as directed by and agreed with the Superintendent Minister. </w:t>
      </w:r>
    </w:p>
    <w:p w:rsidR="004A5EFF" w:rsidRPr="004A5EFF" w:rsidRDefault="004A5EFF" w:rsidP="007564B2">
      <w:pPr>
        <w:ind w:left="72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
      </w:tblGrid>
      <w:tr w:rsidR="007564B2" w:rsidRPr="00191089" w:rsidTr="007564B2">
        <w:trPr>
          <w:trHeight w:val="70"/>
        </w:trPr>
        <w:tc>
          <w:tcPr>
            <w:tcW w:w="247" w:type="dxa"/>
          </w:tcPr>
          <w:p w:rsidR="007564B2" w:rsidRPr="00A447F6" w:rsidRDefault="007564B2" w:rsidP="00D575C5">
            <w:pPr>
              <w:pStyle w:val="Normalwithbullets"/>
              <w:numPr>
                <w:ilvl w:val="0"/>
                <w:numId w:val="0"/>
              </w:numPr>
              <w:ind w:left="176"/>
            </w:pPr>
          </w:p>
        </w:tc>
      </w:tr>
    </w:tbl>
    <w:p w:rsidR="007564B2" w:rsidRDefault="007564B2" w:rsidP="007564B2">
      <w:pPr>
        <w:rPr>
          <w:b/>
          <w:sz w:val="24"/>
          <w:szCs w:val="24"/>
        </w:rPr>
      </w:pPr>
    </w:p>
    <w:p w:rsidR="007564B2" w:rsidRDefault="007564B2" w:rsidP="007564B2">
      <w:pPr>
        <w:rPr>
          <w:b/>
          <w:sz w:val="24"/>
          <w:szCs w:val="24"/>
        </w:rPr>
      </w:pPr>
      <w:r>
        <w:rPr>
          <w:b/>
          <w:sz w:val="24"/>
          <w:szCs w:val="24"/>
        </w:rPr>
        <w:lastRenderedPageBreak/>
        <w:t xml:space="preserve">Terms and conditions: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6198"/>
      </w:tblGrid>
      <w:tr w:rsidR="007564B2" w:rsidTr="007564B2">
        <w:tc>
          <w:tcPr>
            <w:tcW w:w="2977" w:type="dxa"/>
            <w:tcBorders>
              <w:top w:val="single" w:sz="4" w:space="0" w:color="auto"/>
              <w:left w:val="single" w:sz="4" w:space="0" w:color="auto"/>
              <w:bottom w:val="single" w:sz="4" w:space="0" w:color="auto"/>
              <w:right w:val="single" w:sz="4" w:space="0" w:color="auto"/>
            </w:tcBorders>
            <w:hideMark/>
          </w:tcPr>
          <w:p w:rsidR="007564B2" w:rsidRDefault="007564B2">
            <w:pPr>
              <w:pStyle w:val="Normalwithbullets"/>
              <w:numPr>
                <w:ilvl w:val="0"/>
                <w:numId w:val="0"/>
              </w:numPr>
            </w:pPr>
            <w:r>
              <w:t>Terms of appointment:</w:t>
            </w:r>
          </w:p>
        </w:tc>
        <w:tc>
          <w:tcPr>
            <w:tcW w:w="6345" w:type="dxa"/>
            <w:tcBorders>
              <w:top w:val="single" w:sz="4" w:space="0" w:color="auto"/>
              <w:left w:val="single" w:sz="4" w:space="0" w:color="auto"/>
              <w:bottom w:val="single" w:sz="4" w:space="0" w:color="auto"/>
              <w:right w:val="single" w:sz="4" w:space="0" w:color="auto"/>
            </w:tcBorders>
            <w:hideMark/>
          </w:tcPr>
          <w:p w:rsidR="007564B2" w:rsidRDefault="007564B2">
            <w:pPr>
              <w:pStyle w:val="Normalwithbullets"/>
              <w:numPr>
                <w:ilvl w:val="0"/>
                <w:numId w:val="0"/>
              </w:numPr>
              <w:ind w:left="176"/>
            </w:pPr>
            <w:r w:rsidRPr="00C4263B">
              <w:t>Permanent</w:t>
            </w:r>
            <w:r>
              <w:t xml:space="preserve"> </w:t>
            </w:r>
          </w:p>
        </w:tc>
      </w:tr>
      <w:tr w:rsidR="007564B2" w:rsidTr="007564B2">
        <w:tc>
          <w:tcPr>
            <w:tcW w:w="2977" w:type="dxa"/>
            <w:tcBorders>
              <w:top w:val="single" w:sz="4" w:space="0" w:color="auto"/>
              <w:left w:val="single" w:sz="4" w:space="0" w:color="auto"/>
              <w:bottom w:val="single" w:sz="4" w:space="0" w:color="auto"/>
              <w:right w:val="single" w:sz="4" w:space="0" w:color="auto"/>
            </w:tcBorders>
            <w:hideMark/>
          </w:tcPr>
          <w:p w:rsidR="007564B2" w:rsidRDefault="007564B2">
            <w:pPr>
              <w:pStyle w:val="Normalwithbullets"/>
              <w:numPr>
                <w:ilvl w:val="0"/>
                <w:numId w:val="0"/>
              </w:numPr>
            </w:pPr>
            <w:r>
              <w:t>Remuneration:</w:t>
            </w:r>
          </w:p>
        </w:tc>
        <w:tc>
          <w:tcPr>
            <w:tcW w:w="6345" w:type="dxa"/>
            <w:tcBorders>
              <w:top w:val="single" w:sz="4" w:space="0" w:color="auto"/>
              <w:left w:val="single" w:sz="4" w:space="0" w:color="auto"/>
              <w:bottom w:val="single" w:sz="4" w:space="0" w:color="auto"/>
              <w:right w:val="single" w:sz="4" w:space="0" w:color="auto"/>
            </w:tcBorders>
            <w:hideMark/>
          </w:tcPr>
          <w:p w:rsidR="007564B2" w:rsidRDefault="00523C0D" w:rsidP="007564B2">
            <w:pPr>
              <w:pStyle w:val="Normalwithbullets"/>
              <w:numPr>
                <w:ilvl w:val="0"/>
                <w:numId w:val="0"/>
              </w:numPr>
              <w:ind w:left="176"/>
            </w:pPr>
            <w:r>
              <w:t>£12/hour</w:t>
            </w:r>
            <w:r w:rsidR="007564B2" w:rsidRPr="007564B2">
              <w:t>.</w:t>
            </w:r>
          </w:p>
        </w:tc>
      </w:tr>
      <w:tr w:rsidR="007564B2" w:rsidTr="007564B2">
        <w:tc>
          <w:tcPr>
            <w:tcW w:w="2977" w:type="dxa"/>
            <w:tcBorders>
              <w:top w:val="single" w:sz="4" w:space="0" w:color="auto"/>
              <w:left w:val="single" w:sz="4" w:space="0" w:color="auto"/>
              <w:bottom w:val="single" w:sz="4" w:space="0" w:color="auto"/>
              <w:right w:val="single" w:sz="4" w:space="0" w:color="auto"/>
            </w:tcBorders>
            <w:hideMark/>
          </w:tcPr>
          <w:p w:rsidR="007564B2" w:rsidRDefault="007564B2">
            <w:pPr>
              <w:pStyle w:val="Normalwithbullets"/>
              <w:numPr>
                <w:ilvl w:val="0"/>
                <w:numId w:val="0"/>
              </w:numPr>
            </w:pPr>
            <w:r>
              <w:t>Hours of work</w:t>
            </w:r>
          </w:p>
        </w:tc>
        <w:tc>
          <w:tcPr>
            <w:tcW w:w="6345" w:type="dxa"/>
            <w:tcBorders>
              <w:top w:val="single" w:sz="4" w:space="0" w:color="auto"/>
              <w:left w:val="single" w:sz="4" w:space="0" w:color="auto"/>
              <w:bottom w:val="single" w:sz="4" w:space="0" w:color="auto"/>
              <w:right w:val="single" w:sz="4" w:space="0" w:color="auto"/>
            </w:tcBorders>
            <w:hideMark/>
          </w:tcPr>
          <w:p w:rsidR="007564B2" w:rsidRDefault="007564B2">
            <w:pPr>
              <w:pStyle w:val="Normalwithbullets"/>
              <w:numPr>
                <w:ilvl w:val="0"/>
                <w:numId w:val="0"/>
              </w:numPr>
              <w:ind w:left="176"/>
            </w:pPr>
            <w:r>
              <w:t>Full time: 37 hours per week</w:t>
            </w:r>
          </w:p>
        </w:tc>
      </w:tr>
      <w:tr w:rsidR="007564B2" w:rsidTr="007564B2">
        <w:tc>
          <w:tcPr>
            <w:tcW w:w="2977" w:type="dxa"/>
            <w:tcBorders>
              <w:top w:val="single" w:sz="4" w:space="0" w:color="auto"/>
              <w:left w:val="single" w:sz="4" w:space="0" w:color="auto"/>
              <w:bottom w:val="single" w:sz="4" w:space="0" w:color="auto"/>
              <w:right w:val="single" w:sz="4" w:space="0" w:color="auto"/>
            </w:tcBorders>
            <w:hideMark/>
          </w:tcPr>
          <w:p w:rsidR="007564B2" w:rsidRDefault="007564B2">
            <w:pPr>
              <w:pStyle w:val="Normalwithbullets"/>
              <w:numPr>
                <w:ilvl w:val="0"/>
                <w:numId w:val="0"/>
              </w:numPr>
            </w:pPr>
            <w:r>
              <w:t>Expenses</w:t>
            </w:r>
          </w:p>
        </w:tc>
        <w:tc>
          <w:tcPr>
            <w:tcW w:w="6345" w:type="dxa"/>
            <w:tcBorders>
              <w:top w:val="single" w:sz="4" w:space="0" w:color="auto"/>
              <w:left w:val="single" w:sz="4" w:space="0" w:color="auto"/>
              <w:bottom w:val="single" w:sz="4" w:space="0" w:color="auto"/>
              <w:right w:val="single" w:sz="4" w:space="0" w:color="auto"/>
            </w:tcBorders>
            <w:hideMark/>
          </w:tcPr>
          <w:p w:rsidR="007564B2" w:rsidRDefault="007564B2">
            <w:pPr>
              <w:pStyle w:val="Normalwithbullets"/>
              <w:numPr>
                <w:ilvl w:val="0"/>
                <w:numId w:val="0"/>
              </w:numPr>
              <w:ind w:left="176"/>
            </w:pPr>
            <w:r>
              <w:t>Only previously agreed expenses will be paid.</w:t>
            </w:r>
          </w:p>
        </w:tc>
      </w:tr>
      <w:tr w:rsidR="007564B2" w:rsidTr="007564B2">
        <w:tc>
          <w:tcPr>
            <w:tcW w:w="2977" w:type="dxa"/>
            <w:tcBorders>
              <w:top w:val="single" w:sz="4" w:space="0" w:color="auto"/>
              <w:left w:val="single" w:sz="4" w:space="0" w:color="auto"/>
              <w:bottom w:val="single" w:sz="4" w:space="0" w:color="auto"/>
              <w:right w:val="single" w:sz="4" w:space="0" w:color="auto"/>
            </w:tcBorders>
            <w:hideMark/>
          </w:tcPr>
          <w:p w:rsidR="007564B2" w:rsidRDefault="007564B2">
            <w:pPr>
              <w:pStyle w:val="Normalwithbullets"/>
              <w:numPr>
                <w:ilvl w:val="0"/>
                <w:numId w:val="0"/>
              </w:numPr>
            </w:pPr>
            <w:r>
              <w:t>Holiday entitlement</w:t>
            </w:r>
          </w:p>
        </w:tc>
        <w:tc>
          <w:tcPr>
            <w:tcW w:w="6345" w:type="dxa"/>
            <w:tcBorders>
              <w:top w:val="single" w:sz="4" w:space="0" w:color="auto"/>
              <w:left w:val="single" w:sz="4" w:space="0" w:color="auto"/>
              <w:bottom w:val="single" w:sz="4" w:space="0" w:color="auto"/>
              <w:right w:val="single" w:sz="4" w:space="0" w:color="auto"/>
            </w:tcBorders>
            <w:hideMark/>
          </w:tcPr>
          <w:p w:rsidR="007564B2" w:rsidRDefault="007564B2" w:rsidP="007564B2">
            <w:pPr>
              <w:pStyle w:val="Normalwithbullets"/>
              <w:numPr>
                <w:ilvl w:val="0"/>
                <w:numId w:val="0"/>
              </w:numPr>
              <w:ind w:left="176"/>
            </w:pPr>
            <w:r>
              <w:t>5.6 weeks leave.</w:t>
            </w:r>
          </w:p>
        </w:tc>
      </w:tr>
      <w:tr w:rsidR="007564B2" w:rsidTr="007564B2">
        <w:tc>
          <w:tcPr>
            <w:tcW w:w="2977" w:type="dxa"/>
            <w:tcBorders>
              <w:top w:val="single" w:sz="4" w:space="0" w:color="auto"/>
              <w:left w:val="single" w:sz="4" w:space="0" w:color="auto"/>
              <w:bottom w:val="single" w:sz="4" w:space="0" w:color="auto"/>
              <w:right w:val="single" w:sz="4" w:space="0" w:color="auto"/>
            </w:tcBorders>
            <w:hideMark/>
          </w:tcPr>
          <w:p w:rsidR="007564B2" w:rsidRDefault="007564B2">
            <w:pPr>
              <w:pStyle w:val="Normalwithbullets"/>
              <w:numPr>
                <w:ilvl w:val="0"/>
                <w:numId w:val="0"/>
              </w:numPr>
            </w:pPr>
            <w:r>
              <w:t>Criminal record clearance</w:t>
            </w:r>
          </w:p>
        </w:tc>
        <w:tc>
          <w:tcPr>
            <w:tcW w:w="6345" w:type="dxa"/>
            <w:tcBorders>
              <w:top w:val="single" w:sz="4" w:space="0" w:color="auto"/>
              <w:left w:val="single" w:sz="4" w:space="0" w:color="auto"/>
              <w:bottom w:val="single" w:sz="4" w:space="0" w:color="auto"/>
              <w:right w:val="single" w:sz="4" w:space="0" w:color="auto"/>
            </w:tcBorders>
            <w:hideMark/>
          </w:tcPr>
          <w:p w:rsidR="007564B2" w:rsidRDefault="007564B2">
            <w:pPr>
              <w:pStyle w:val="Normalwithbullets"/>
              <w:numPr>
                <w:ilvl w:val="0"/>
                <w:numId w:val="0"/>
              </w:numPr>
              <w:ind w:left="176"/>
            </w:pPr>
            <w:r>
              <w:t>Appointment will be subject to a clear check from the Disclosure and Barring Service.</w:t>
            </w:r>
          </w:p>
        </w:tc>
      </w:tr>
      <w:tr w:rsidR="007564B2" w:rsidTr="007564B2">
        <w:tc>
          <w:tcPr>
            <w:tcW w:w="2977" w:type="dxa"/>
            <w:tcBorders>
              <w:top w:val="single" w:sz="4" w:space="0" w:color="auto"/>
              <w:left w:val="single" w:sz="4" w:space="0" w:color="auto"/>
              <w:bottom w:val="single" w:sz="4" w:space="0" w:color="auto"/>
              <w:right w:val="single" w:sz="4" w:space="0" w:color="auto"/>
            </w:tcBorders>
            <w:hideMark/>
          </w:tcPr>
          <w:p w:rsidR="007564B2" w:rsidRDefault="007564B2">
            <w:pPr>
              <w:pStyle w:val="Normalwithbullets"/>
              <w:numPr>
                <w:ilvl w:val="0"/>
                <w:numId w:val="0"/>
              </w:numPr>
            </w:pPr>
            <w:r>
              <w:t>References</w:t>
            </w:r>
          </w:p>
        </w:tc>
        <w:tc>
          <w:tcPr>
            <w:tcW w:w="6345" w:type="dxa"/>
            <w:tcBorders>
              <w:top w:val="single" w:sz="4" w:space="0" w:color="auto"/>
              <w:left w:val="single" w:sz="4" w:space="0" w:color="auto"/>
              <w:bottom w:val="single" w:sz="4" w:space="0" w:color="auto"/>
              <w:right w:val="single" w:sz="4" w:space="0" w:color="auto"/>
            </w:tcBorders>
            <w:hideMark/>
          </w:tcPr>
          <w:p w:rsidR="007564B2" w:rsidRDefault="007564B2">
            <w:pPr>
              <w:pStyle w:val="Normalwithbullets"/>
              <w:numPr>
                <w:ilvl w:val="0"/>
                <w:numId w:val="0"/>
              </w:numPr>
              <w:ind w:left="176"/>
            </w:pPr>
            <w:r>
              <w:t>Appointment will be subject to satisfactory references</w:t>
            </w:r>
          </w:p>
        </w:tc>
      </w:tr>
      <w:tr w:rsidR="007564B2" w:rsidTr="007564B2">
        <w:tc>
          <w:tcPr>
            <w:tcW w:w="2977" w:type="dxa"/>
            <w:tcBorders>
              <w:top w:val="single" w:sz="4" w:space="0" w:color="auto"/>
              <w:left w:val="single" w:sz="4" w:space="0" w:color="auto"/>
              <w:bottom w:val="single" w:sz="4" w:space="0" w:color="auto"/>
              <w:right w:val="single" w:sz="4" w:space="0" w:color="auto"/>
            </w:tcBorders>
            <w:hideMark/>
          </w:tcPr>
          <w:p w:rsidR="007564B2" w:rsidRDefault="007564B2">
            <w:pPr>
              <w:pStyle w:val="Normalwithbullets"/>
              <w:numPr>
                <w:ilvl w:val="0"/>
                <w:numId w:val="0"/>
              </w:numPr>
            </w:pPr>
            <w:r>
              <w:t>Probationary period</w:t>
            </w:r>
          </w:p>
        </w:tc>
        <w:tc>
          <w:tcPr>
            <w:tcW w:w="6345" w:type="dxa"/>
            <w:tcBorders>
              <w:top w:val="single" w:sz="4" w:space="0" w:color="auto"/>
              <w:left w:val="single" w:sz="4" w:space="0" w:color="auto"/>
              <w:bottom w:val="single" w:sz="4" w:space="0" w:color="auto"/>
              <w:right w:val="single" w:sz="4" w:space="0" w:color="auto"/>
            </w:tcBorders>
            <w:hideMark/>
          </w:tcPr>
          <w:p w:rsidR="007564B2" w:rsidRDefault="007564B2" w:rsidP="007564B2">
            <w:pPr>
              <w:pStyle w:val="Normalwithbullets"/>
              <w:numPr>
                <w:ilvl w:val="0"/>
                <w:numId w:val="0"/>
              </w:numPr>
              <w:ind w:left="176"/>
            </w:pPr>
            <w:r>
              <w:t>Appointment will be subject to the satisfactory completion of up to six-month probationary period, review at three months.</w:t>
            </w:r>
          </w:p>
        </w:tc>
      </w:tr>
    </w:tbl>
    <w:p w:rsidR="007564B2" w:rsidRDefault="007564B2" w:rsidP="007564B2">
      <w:pPr>
        <w:rPr>
          <w:b/>
          <w:sz w:val="24"/>
          <w:szCs w:val="24"/>
        </w:rPr>
      </w:pPr>
    </w:p>
    <w:p w:rsidR="007564B2" w:rsidRDefault="007564B2" w:rsidP="007564B2">
      <w:pPr>
        <w:rPr>
          <w:b/>
          <w:sz w:val="24"/>
          <w:szCs w:val="24"/>
        </w:rPr>
      </w:pPr>
      <w:r>
        <w:rPr>
          <w:b/>
          <w:sz w:val="24"/>
          <w:szCs w:val="24"/>
        </w:rPr>
        <w:t>Management</w:t>
      </w:r>
    </w:p>
    <w:p w:rsidR="007564B2" w:rsidRDefault="007564B2" w:rsidP="007564B2">
      <w:pPr>
        <w:pStyle w:val="Normalwithbullets"/>
        <w:numPr>
          <w:ilvl w:val="0"/>
          <w:numId w:val="0"/>
        </w:numPr>
      </w:pPr>
      <w:r>
        <w:t>The Lay Employee will have a line manager whose responsibilities will be to:</w:t>
      </w:r>
    </w:p>
    <w:p w:rsidR="007564B2" w:rsidRDefault="007564B2" w:rsidP="007564B2">
      <w:pPr>
        <w:pStyle w:val="Normalwithbullets"/>
        <w:numPr>
          <w:ilvl w:val="0"/>
          <w:numId w:val="3"/>
        </w:numPr>
        <w:spacing w:before="0" w:after="0"/>
        <w:ind w:left="714" w:hanging="357"/>
      </w:pPr>
      <w:r>
        <w:t>Become familiar with the work of the Lay Employee.</w:t>
      </w:r>
    </w:p>
    <w:p w:rsidR="007564B2" w:rsidRDefault="007564B2" w:rsidP="007564B2">
      <w:pPr>
        <w:pStyle w:val="Normalwithbullets"/>
        <w:numPr>
          <w:ilvl w:val="0"/>
          <w:numId w:val="3"/>
        </w:numPr>
        <w:spacing w:before="0" w:after="0"/>
        <w:ind w:left="714" w:hanging="357"/>
      </w:pPr>
      <w:r>
        <w:t>Work with the Lay Employee to encourage the church to respond to new challenges and opportunities.</w:t>
      </w:r>
    </w:p>
    <w:p w:rsidR="007564B2" w:rsidRDefault="007564B2" w:rsidP="007564B2">
      <w:pPr>
        <w:pStyle w:val="Normalwithbullets"/>
        <w:numPr>
          <w:ilvl w:val="0"/>
          <w:numId w:val="3"/>
        </w:numPr>
        <w:spacing w:before="0" w:after="0"/>
        <w:ind w:left="714" w:hanging="357"/>
      </w:pPr>
      <w:r>
        <w:t>Determine priorities for the work.</w:t>
      </w:r>
    </w:p>
    <w:p w:rsidR="007564B2" w:rsidRDefault="007564B2" w:rsidP="007564B2">
      <w:pPr>
        <w:pStyle w:val="Normalwithbullets"/>
        <w:numPr>
          <w:ilvl w:val="0"/>
          <w:numId w:val="3"/>
        </w:numPr>
        <w:spacing w:before="0" w:after="0"/>
        <w:ind w:left="714" w:hanging="357"/>
      </w:pPr>
      <w:r>
        <w:t>Prepare a personal development plan with the lay employee.</w:t>
      </w:r>
    </w:p>
    <w:p w:rsidR="007564B2" w:rsidRDefault="007564B2" w:rsidP="007564B2">
      <w:pPr>
        <w:pStyle w:val="Normalwithbullets"/>
        <w:numPr>
          <w:ilvl w:val="0"/>
          <w:numId w:val="3"/>
        </w:numPr>
        <w:spacing w:before="0" w:after="0"/>
        <w:ind w:left="714" w:hanging="357"/>
      </w:pPr>
      <w:r>
        <w:t>Ensure good communications between all the ‘stakeholders’ (groups and networks) involved.</w:t>
      </w:r>
    </w:p>
    <w:p w:rsidR="007564B2" w:rsidRDefault="007564B2" w:rsidP="007564B2">
      <w:pPr>
        <w:pStyle w:val="Normalwithbullets"/>
        <w:numPr>
          <w:ilvl w:val="0"/>
          <w:numId w:val="3"/>
        </w:numPr>
        <w:spacing w:before="0" w:after="0"/>
        <w:ind w:left="714" w:hanging="357"/>
      </w:pPr>
      <w:r>
        <w:t>Monitor and evaluate progress with the Lay Employee on a regular basis (meetings will take place monthly during the probationary period and quarterly thereafter).</w:t>
      </w:r>
    </w:p>
    <w:p w:rsidR="00613119" w:rsidRDefault="007564B2" w:rsidP="007564B2">
      <w:pPr>
        <w:pStyle w:val="Normalwithbullets"/>
        <w:numPr>
          <w:ilvl w:val="0"/>
          <w:numId w:val="3"/>
        </w:numPr>
        <w:spacing w:before="0" w:after="0"/>
        <w:ind w:left="714" w:hanging="357"/>
      </w:pPr>
      <w:r>
        <w:t>Act as a “sounding board” to the Lay Employee.</w:t>
      </w:r>
    </w:p>
    <w:sectPr w:rsidR="00613119" w:rsidSect="004F4EA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EB0" w:rsidRDefault="008E1EB0" w:rsidP="004A5EFF">
      <w:r>
        <w:separator/>
      </w:r>
    </w:p>
  </w:endnote>
  <w:endnote w:type="continuationSeparator" w:id="0">
    <w:p w:rsidR="008E1EB0" w:rsidRDefault="008E1EB0" w:rsidP="004A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EB0" w:rsidRDefault="008E1EB0" w:rsidP="004A5EFF">
      <w:r>
        <w:separator/>
      </w:r>
    </w:p>
  </w:footnote>
  <w:footnote w:type="continuationSeparator" w:id="0">
    <w:p w:rsidR="008E1EB0" w:rsidRDefault="008E1EB0" w:rsidP="004A5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FF" w:rsidRDefault="004A5EFF" w:rsidP="004A5EFF">
    <w:pPr>
      <w:pStyle w:val="Heading2"/>
    </w:pPr>
    <w:r w:rsidRPr="00A6227F">
      <w:t xml:space="preserve">Job Description </w:t>
    </w:r>
    <w:r>
      <w:t>– LAY PASTOR AND PREACHER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642A1"/>
    <w:multiLevelType w:val="hybridMultilevel"/>
    <w:tmpl w:val="87C29E70"/>
    <w:lvl w:ilvl="0" w:tplc="CE0AE98C">
      <w:start w:val="1"/>
      <w:numFmt w:val="bullet"/>
      <w:pStyle w:val="Normalwithbullets"/>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47D0D"/>
    <w:multiLevelType w:val="hybridMultilevel"/>
    <w:tmpl w:val="3A7A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C36DF"/>
    <w:rsid w:val="00147D40"/>
    <w:rsid w:val="001C36DF"/>
    <w:rsid w:val="002468F5"/>
    <w:rsid w:val="002826ED"/>
    <w:rsid w:val="002D55CC"/>
    <w:rsid w:val="00424331"/>
    <w:rsid w:val="0046423B"/>
    <w:rsid w:val="004A5EFF"/>
    <w:rsid w:val="004E582D"/>
    <w:rsid w:val="004F4EA4"/>
    <w:rsid w:val="00523C0D"/>
    <w:rsid w:val="00613119"/>
    <w:rsid w:val="006936AE"/>
    <w:rsid w:val="007564B2"/>
    <w:rsid w:val="008E1EB0"/>
    <w:rsid w:val="00966826"/>
    <w:rsid w:val="00AB0521"/>
    <w:rsid w:val="00BB1713"/>
    <w:rsid w:val="00C4263B"/>
    <w:rsid w:val="00CA4D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11F61-CF2A-47B4-AEDC-ED9DABEC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6DF"/>
    <w:pPr>
      <w:spacing w:after="0" w:line="240" w:lineRule="auto"/>
    </w:pPr>
    <w:rPr>
      <w:rFonts w:ascii="Calibri" w:eastAsia="Times New Roman" w:hAnsi="Calibri" w:cs="Times New Roman"/>
      <w:lang w:eastAsia="en-GB"/>
    </w:rPr>
  </w:style>
  <w:style w:type="paragraph" w:styleId="Heading2">
    <w:name w:val="heading 2"/>
    <w:basedOn w:val="Normal"/>
    <w:next w:val="Normal"/>
    <w:link w:val="Heading2Char"/>
    <w:uiPriority w:val="9"/>
    <w:unhideWhenUsed/>
    <w:qFormat/>
    <w:rsid w:val="001C36DF"/>
    <w:pPr>
      <w:keepNext/>
      <w:shd w:val="clear" w:color="auto" w:fill="FBD4B4"/>
      <w:spacing w:before="360" w:after="360"/>
      <w:outlineLvl w:val="1"/>
    </w:pPr>
    <w:rPr>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36DF"/>
    <w:rPr>
      <w:rFonts w:ascii="Calibri" w:eastAsia="Times New Roman" w:hAnsi="Calibri" w:cs="Times New Roman"/>
      <w:b/>
      <w:bCs/>
      <w:iCs/>
      <w:sz w:val="32"/>
      <w:szCs w:val="28"/>
      <w:shd w:val="clear" w:color="auto" w:fill="FBD4B4"/>
      <w:lang w:eastAsia="en-GB"/>
    </w:rPr>
  </w:style>
  <w:style w:type="paragraph" w:customStyle="1" w:styleId="Normalwithbullets">
    <w:name w:val="Normal with bullets"/>
    <w:basedOn w:val="Normal"/>
    <w:link w:val="NormalwithbulletsChar"/>
    <w:qFormat/>
    <w:rsid w:val="001C36DF"/>
    <w:pPr>
      <w:numPr>
        <w:numId w:val="1"/>
      </w:numPr>
      <w:spacing w:before="120" w:after="120"/>
      <w:ind w:left="714" w:hanging="357"/>
    </w:pPr>
    <w:rPr>
      <w:rFonts w:eastAsia="Calibri" w:cs="Arial"/>
      <w:color w:val="000000"/>
      <w:sz w:val="24"/>
      <w:szCs w:val="24"/>
    </w:rPr>
  </w:style>
  <w:style w:type="character" w:customStyle="1" w:styleId="NormalwithbulletsChar">
    <w:name w:val="Normal with bullets Char"/>
    <w:link w:val="Normalwithbullets"/>
    <w:rsid w:val="001C36DF"/>
    <w:rPr>
      <w:rFonts w:ascii="Calibri" w:eastAsia="Calibri" w:hAnsi="Calibri" w:cs="Arial"/>
      <w:color w:val="000000"/>
      <w:sz w:val="24"/>
      <w:szCs w:val="24"/>
      <w:lang w:eastAsia="en-GB"/>
    </w:rPr>
  </w:style>
  <w:style w:type="paragraph" w:customStyle="1" w:styleId="Default">
    <w:name w:val="Default"/>
    <w:rsid w:val="001C36DF"/>
    <w:pPr>
      <w:autoSpaceDE w:val="0"/>
      <w:autoSpaceDN w:val="0"/>
      <w:adjustRightInd w:val="0"/>
      <w:spacing w:after="0" w:line="240" w:lineRule="auto"/>
    </w:pPr>
    <w:rPr>
      <w:rFonts w:ascii="Georgia" w:eastAsia="Calibri" w:hAnsi="Georgia" w:cs="Georgia"/>
      <w:color w:val="000000"/>
      <w:sz w:val="24"/>
      <w:szCs w:val="24"/>
    </w:rPr>
  </w:style>
  <w:style w:type="paragraph" w:styleId="Header">
    <w:name w:val="header"/>
    <w:basedOn w:val="Normal"/>
    <w:link w:val="HeaderChar"/>
    <w:uiPriority w:val="99"/>
    <w:unhideWhenUsed/>
    <w:rsid w:val="004A5EFF"/>
    <w:pPr>
      <w:tabs>
        <w:tab w:val="center" w:pos="4513"/>
        <w:tab w:val="right" w:pos="9026"/>
      </w:tabs>
    </w:pPr>
  </w:style>
  <w:style w:type="character" w:customStyle="1" w:styleId="HeaderChar">
    <w:name w:val="Header Char"/>
    <w:basedOn w:val="DefaultParagraphFont"/>
    <w:link w:val="Header"/>
    <w:uiPriority w:val="99"/>
    <w:rsid w:val="004A5EFF"/>
    <w:rPr>
      <w:rFonts w:ascii="Calibri" w:eastAsia="Times New Roman" w:hAnsi="Calibri" w:cs="Times New Roman"/>
      <w:lang w:eastAsia="en-GB"/>
    </w:rPr>
  </w:style>
  <w:style w:type="paragraph" w:styleId="Footer">
    <w:name w:val="footer"/>
    <w:basedOn w:val="Normal"/>
    <w:link w:val="FooterChar"/>
    <w:uiPriority w:val="99"/>
    <w:unhideWhenUsed/>
    <w:rsid w:val="004A5EFF"/>
    <w:pPr>
      <w:tabs>
        <w:tab w:val="center" w:pos="4513"/>
        <w:tab w:val="right" w:pos="9026"/>
      </w:tabs>
    </w:pPr>
  </w:style>
  <w:style w:type="character" w:customStyle="1" w:styleId="FooterChar">
    <w:name w:val="Footer Char"/>
    <w:basedOn w:val="DefaultParagraphFont"/>
    <w:link w:val="Footer"/>
    <w:uiPriority w:val="99"/>
    <w:rsid w:val="004A5EFF"/>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1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sowden</dc:creator>
  <cp:lastModifiedBy>East Anglia Methodist District</cp:lastModifiedBy>
  <cp:revision>2</cp:revision>
  <dcterms:created xsi:type="dcterms:W3CDTF">2018-07-18T08:37:00Z</dcterms:created>
  <dcterms:modified xsi:type="dcterms:W3CDTF">2018-07-18T08:37:00Z</dcterms:modified>
</cp:coreProperties>
</file>